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371600" cy="72761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OOD LOGOOO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2761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Heading1"/>
      </w:pPr>
      <w:r>
        <w:t>Quality Policy</w:t>
      </w:r>
    </w:p>
    <w:p>
      <w:r>
        <w:t>Document Ref: QP-001 | Version: 1.0 | Effective: 28 May 2025 | Review: 28 May 2026</w:t>
      </w:r>
    </w:p>
    <w:p/>
    <w:p>
      <w:r>
        <w:t>AT Staffing Solutions, operating under ATW Safety Logistics Ltd, is committed to delivering reliable and compliant staffing solutions across the UK.</w:t>
      </w:r>
    </w:p>
    <w:p/>
    <w:p>
      <w:r>
        <w:t>To ensure ongoing customer satisfaction and regulatory compliance, we commit to the following:</w:t>
      </w:r>
    </w:p>
    <w:p>
      <w:r>
        <w:t>- Ensuring all candidates are screened, vetted, and qualified</w:t>
      </w:r>
    </w:p>
    <w:p>
      <w:r>
        <w:t>- Transparent and responsive communication with clients</w:t>
      </w:r>
    </w:p>
    <w:p>
      <w:r>
        <w:t>- Continuous improvement through periodic internal reviews</w:t>
      </w:r>
    </w:p>
    <w:p>
      <w:r>
        <w:t>- Legal and regulatory compliance with UK employment laws</w:t>
      </w:r>
    </w:p>
    <w:p>
      <w:r>
        <w:t>- Training and development of staff and internal systems</w:t>
      </w:r>
    </w:p>
    <w:p/>
    <w:p>
      <w:r>
        <w:t>This policy provides a framework for setting and reviewing measurable quality objectives. It is communicated internally and made available to relevant external parties.</w:t>
      </w:r>
    </w:p>
    <w:p/>
    <w:p>
      <w:r>
        <w:t>Approved by:</w:t>
      </w:r>
    </w:p>
    <w:p>
      <w:r>
        <w:t>Jessica Takawy - Director</w:t>
      </w:r>
    </w:p>
    <w:p>
      <w:r>
        <w:t>Date: 28 May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